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770" w:rsidRDefault="00950A73">
      <w:pPr>
        <w:rPr>
          <w:b/>
        </w:rPr>
      </w:pPr>
      <w:r>
        <w:t xml:space="preserve">10/07/14 </w:t>
      </w:r>
      <w:r>
        <w:tab/>
      </w:r>
      <w:r w:rsidRPr="00950A73">
        <w:rPr>
          <w:b/>
        </w:rPr>
        <w:t>CONIBEAR BUSINESS MEETING MINUTES</w:t>
      </w:r>
    </w:p>
    <w:p w:rsidR="00950A73" w:rsidRDefault="00950A73">
      <w:r>
        <w:t xml:space="preserve">In attendance:  Sara Amies, Polly Thompson, Ronda King, Nancy George, Beth Upton, Raleigh </w:t>
      </w:r>
      <w:proofErr w:type="spellStart"/>
      <w:r>
        <w:t>Nowers</w:t>
      </w:r>
      <w:proofErr w:type="spellEnd"/>
      <w:r>
        <w:t xml:space="preserve">, Marie </w:t>
      </w:r>
      <w:proofErr w:type="spellStart"/>
      <w:r>
        <w:t>Westermeier</w:t>
      </w:r>
      <w:proofErr w:type="spellEnd"/>
      <w:r>
        <w:t xml:space="preserve">, Susan Stocking, Janet Oliver, Sara Lopez, Eleanor </w:t>
      </w:r>
      <w:proofErr w:type="spellStart"/>
      <w:r>
        <w:t>McElvaine</w:t>
      </w:r>
      <w:proofErr w:type="spellEnd"/>
      <w:r>
        <w:t xml:space="preserve">, Caroline Perkins, Rita </w:t>
      </w:r>
      <w:proofErr w:type="spellStart"/>
      <w:r>
        <w:t>Scheckler</w:t>
      </w:r>
      <w:proofErr w:type="spellEnd"/>
      <w:r>
        <w:t xml:space="preserve">, Maren </w:t>
      </w:r>
      <w:proofErr w:type="spellStart"/>
      <w:r>
        <w:t>Ablerle</w:t>
      </w:r>
      <w:proofErr w:type="spellEnd"/>
      <w:r>
        <w:t xml:space="preserve">, Jennifer </w:t>
      </w:r>
      <w:proofErr w:type="spellStart"/>
      <w:r>
        <w:t>Helgeson</w:t>
      </w:r>
      <w:proofErr w:type="spellEnd"/>
      <w:r>
        <w:t xml:space="preserve">, Gail </w:t>
      </w:r>
      <w:proofErr w:type="spellStart"/>
      <w:r>
        <w:t>Eshom</w:t>
      </w:r>
      <w:proofErr w:type="spellEnd"/>
      <w:r>
        <w:t xml:space="preserve">, Catharine Reid, Katie </w:t>
      </w:r>
      <w:proofErr w:type="spellStart"/>
      <w:r>
        <w:t>Egolf</w:t>
      </w:r>
      <w:proofErr w:type="spellEnd"/>
      <w:r>
        <w:t>, Gail Schuler, Irena Baker.</w:t>
      </w:r>
    </w:p>
    <w:p w:rsidR="00950A73" w:rsidRDefault="00950A73" w:rsidP="00950A73">
      <w:pPr>
        <w:pStyle w:val="ListParagraph"/>
        <w:numPr>
          <w:ilvl w:val="0"/>
          <w:numId w:val="1"/>
        </w:numPr>
      </w:pPr>
      <w:r>
        <w:t>June Minutes Approved.  MSP</w:t>
      </w:r>
    </w:p>
    <w:p w:rsidR="00950A73" w:rsidRDefault="00950A73" w:rsidP="00950A73">
      <w:pPr>
        <w:pStyle w:val="ListParagraph"/>
        <w:numPr>
          <w:ilvl w:val="0"/>
          <w:numId w:val="1"/>
        </w:numPr>
      </w:pPr>
      <w:r>
        <w:t>Beth asks when the Athena’s name will be painted on the boat.  Unknown.</w:t>
      </w:r>
    </w:p>
    <w:p w:rsidR="00950A73" w:rsidRDefault="00950A73" w:rsidP="00950A73">
      <w:pPr>
        <w:pStyle w:val="ListParagraph"/>
        <w:numPr>
          <w:ilvl w:val="0"/>
          <w:numId w:val="1"/>
        </w:numPr>
      </w:pPr>
      <w:r>
        <w:t xml:space="preserve">Update on Bears in the World:  Discussion of attending the service for Shelley </w:t>
      </w:r>
      <w:proofErr w:type="spellStart"/>
      <w:r>
        <w:t>Gleed’s</w:t>
      </w:r>
      <w:proofErr w:type="spellEnd"/>
      <w:r>
        <w:t xml:space="preserve"> husband.  Susan S. is coordinating a luncheon after the service.  Diane J. is waiting on a scan result.  Caroline is thinking of ways to communicate support for these </w:t>
      </w:r>
      <w:proofErr w:type="spellStart"/>
      <w:r>
        <w:t>teammembers</w:t>
      </w:r>
      <w:proofErr w:type="spellEnd"/>
      <w:r>
        <w:t>.</w:t>
      </w:r>
    </w:p>
    <w:p w:rsidR="00950A73" w:rsidRDefault="00950A73" w:rsidP="00950A73">
      <w:pPr>
        <w:pStyle w:val="ListParagraph"/>
        <w:numPr>
          <w:ilvl w:val="0"/>
          <w:numId w:val="1"/>
        </w:numPr>
      </w:pPr>
      <w:r>
        <w:t>Auction report:  Katie E reports we raised $11,000.  Tara is sending invoices out.</w:t>
      </w:r>
    </w:p>
    <w:p w:rsidR="00950A73" w:rsidRDefault="00950A73" w:rsidP="00950A73">
      <w:pPr>
        <w:pStyle w:val="ListParagraph"/>
        <w:numPr>
          <w:ilvl w:val="0"/>
          <w:numId w:val="1"/>
        </w:numPr>
      </w:pPr>
      <w:r>
        <w:t>Sculling Camp/Review of Season:  26 participants in sculling camps earned the team a profit of $580.</w:t>
      </w:r>
      <w:r w:rsidR="00537E46">
        <w:t xml:space="preserve">  </w:t>
      </w:r>
      <w:proofErr w:type="gramStart"/>
      <w:r w:rsidR="00537E46">
        <w:t>Expenses for sculling camps was</w:t>
      </w:r>
      <w:proofErr w:type="gramEnd"/>
      <w:r w:rsidR="00537E46">
        <w:t xml:space="preserve"> around $5,600.</w:t>
      </w:r>
    </w:p>
    <w:p w:rsidR="00950A73" w:rsidRDefault="00950A73" w:rsidP="00950A73">
      <w:pPr>
        <w:pStyle w:val="ListParagraph"/>
        <w:numPr>
          <w:ilvl w:val="0"/>
          <w:numId w:val="1"/>
        </w:numPr>
      </w:pPr>
      <w:r>
        <w:t xml:space="preserve">Financial Report by Catharine:  Miscellaneous category of budget paid for things like notebooks for winter conditioning.  We pay class fees to MBC in November.  Excess fees are put in the reserve fund.  We paid US Rowing memberships for the team members this year.  That was new. Caroline asks whether we should move MBC and </w:t>
      </w:r>
      <w:proofErr w:type="gramStart"/>
      <w:r>
        <w:t>Juniors</w:t>
      </w:r>
      <w:proofErr w:type="gramEnd"/>
      <w:r>
        <w:t>’ donations to Special Purposes Fund?  Catharine responds it just means we move the money at the end of the year.  There are expenses for the year that will be paid in October and November.  We are doing well financially:  we keep the Operating Fund close to actual expenses.  It’s important we know the designated amounts from the Special Purposes Fund.  We have about $2,000 in additional expenses to pay.</w:t>
      </w:r>
    </w:p>
    <w:p w:rsidR="00950A73" w:rsidRDefault="00950A73" w:rsidP="00950A73">
      <w:pPr>
        <w:pStyle w:val="ListParagraph"/>
        <w:numPr>
          <w:ilvl w:val="1"/>
          <w:numId w:val="1"/>
        </w:numPr>
      </w:pPr>
      <w:r>
        <w:t xml:space="preserve">Caroline moves we move donations to Special Purposes.  Categories of special purposes are: Scholarships, Outreach, Equipment and Reserve.  Sara A:  These are obligations we incurred before 2014, so it makes sense to keep them in the Operating column.  </w:t>
      </w:r>
      <w:r w:rsidR="00537E46">
        <w:t>Motion withdrawn</w:t>
      </w:r>
      <w:r>
        <w:t>.</w:t>
      </w:r>
    </w:p>
    <w:p w:rsidR="00950A73" w:rsidRDefault="00537E46" w:rsidP="00950A73">
      <w:pPr>
        <w:pStyle w:val="ListParagraph"/>
        <w:numPr>
          <w:ilvl w:val="1"/>
          <w:numId w:val="1"/>
        </w:numPr>
      </w:pPr>
      <w:r>
        <w:t>Scholarships are about $1200/year.  Income from the auction is for equipment specifically.</w:t>
      </w:r>
    </w:p>
    <w:p w:rsidR="00537E46" w:rsidRDefault="00537E46" w:rsidP="00950A73">
      <w:pPr>
        <w:pStyle w:val="ListParagraph"/>
        <w:numPr>
          <w:ilvl w:val="1"/>
          <w:numId w:val="1"/>
        </w:numPr>
      </w:pPr>
      <w:r>
        <w:t>Real question is how much of the $7,000 is available for equipment.  We estimate approximately $5,000.  Sarah suggests we do a final accounting at the end of the year.  Catharine will have more detailed final numbers for the December meeting.</w:t>
      </w:r>
    </w:p>
    <w:p w:rsidR="00537E46" w:rsidRDefault="00537E46" w:rsidP="00537E46">
      <w:pPr>
        <w:pStyle w:val="ListParagraph"/>
        <w:numPr>
          <w:ilvl w:val="0"/>
          <w:numId w:val="1"/>
        </w:numPr>
      </w:pPr>
      <w:r>
        <w:t xml:space="preserve">BAC Report by Marie W:   Good financial news for MBC.  They are buying sliding racks and new boats.  This year the fundraiser will be a sit down gala dinner.  Intending to auction a few items but mostly raise the paddle.  Marie agreed to be a table captain.  Tickets are $75.  Can we sponsor a table?  Suggestion we donate $1000.  Beth moves.  MSP.  Marie will announce on </w:t>
      </w:r>
      <w:proofErr w:type="spellStart"/>
      <w:r>
        <w:t>BigTent</w:t>
      </w:r>
      <w:proofErr w:type="spellEnd"/>
      <w:r>
        <w:t xml:space="preserve">.  </w:t>
      </w:r>
    </w:p>
    <w:p w:rsidR="00537E46" w:rsidRDefault="00537E46" w:rsidP="00537E46">
      <w:pPr>
        <w:pStyle w:val="ListParagraph"/>
        <w:numPr>
          <w:ilvl w:val="0"/>
          <w:numId w:val="1"/>
        </w:numPr>
      </w:pPr>
      <w:r>
        <w:t xml:space="preserve">Outreach:  solicit team for ideas of what to support.  Encourage brainstorming at the December meeting!  Ideas: </w:t>
      </w:r>
    </w:p>
    <w:p w:rsidR="00537E46" w:rsidRDefault="00537E46" w:rsidP="00537E46">
      <w:pPr>
        <w:pStyle w:val="ListParagraph"/>
        <w:numPr>
          <w:ilvl w:val="1"/>
          <w:numId w:val="1"/>
        </w:numPr>
      </w:pPr>
      <w:r>
        <w:t>Renton Rowing Center</w:t>
      </w:r>
    </w:p>
    <w:p w:rsidR="00537E46" w:rsidRDefault="00537E46" w:rsidP="00537E46">
      <w:pPr>
        <w:pStyle w:val="ListParagraph"/>
        <w:numPr>
          <w:ilvl w:val="1"/>
          <w:numId w:val="1"/>
        </w:numPr>
      </w:pPr>
      <w:r>
        <w:t>Tara M’s adaptive rowing program</w:t>
      </w:r>
    </w:p>
    <w:p w:rsidR="00537E46" w:rsidRDefault="00537E46" w:rsidP="00537E46">
      <w:pPr>
        <w:pStyle w:val="ListParagraph"/>
        <w:numPr>
          <w:ilvl w:val="1"/>
          <w:numId w:val="1"/>
        </w:numPr>
      </w:pPr>
      <w:r>
        <w:t>Janet O wants more integration of adaptive rowers into the teams.</w:t>
      </w:r>
    </w:p>
    <w:p w:rsidR="00537E46" w:rsidRDefault="00537E46" w:rsidP="00537E46">
      <w:pPr>
        <w:pStyle w:val="ListParagraph"/>
        <w:numPr>
          <w:ilvl w:val="0"/>
          <w:numId w:val="1"/>
        </w:numPr>
      </w:pPr>
      <w:r>
        <w:lastRenderedPageBreak/>
        <w:t>Equipment Report by Eleanor:  We are buying pink-handled Crocker sweep oars 2</w:t>
      </w:r>
      <w:r w:rsidRPr="00537E46">
        <w:rPr>
          <w:vertAlign w:val="superscript"/>
        </w:rPr>
        <w:t>nd</w:t>
      </w:r>
      <w:r>
        <w:t xml:space="preserve"> hand from Princeton for $80/oar.  $700 total.  </w:t>
      </w:r>
    </w:p>
    <w:p w:rsidR="00537E46" w:rsidRDefault="00537E46" w:rsidP="00537E46">
      <w:pPr>
        <w:pStyle w:val="ListParagraph"/>
        <w:numPr>
          <w:ilvl w:val="1"/>
          <w:numId w:val="1"/>
        </w:numPr>
      </w:pPr>
      <w:r>
        <w:t>The Grace needs to be replaced.</w:t>
      </w:r>
    </w:p>
    <w:p w:rsidR="00537E46" w:rsidRDefault="00537E46" w:rsidP="00537E46">
      <w:pPr>
        <w:pStyle w:val="ListParagraph"/>
        <w:numPr>
          <w:ilvl w:val="1"/>
          <w:numId w:val="1"/>
        </w:numPr>
      </w:pPr>
      <w:r>
        <w:t xml:space="preserve">Over last 5 years, she has noticed peeling on the deck of the Corazon.  She recently noticed bubbling on the hull.  It is rough to the touch now.  Not worth sanding and painting it.  We could sell it in its current condition for a few hundred dollars.  Corazon is 10+ years old.  Cost of a </w:t>
      </w:r>
      <w:proofErr w:type="spellStart"/>
      <w:r>
        <w:t>Pocock</w:t>
      </w:r>
      <w:proofErr w:type="spellEnd"/>
      <w:r>
        <w:t xml:space="preserve"> double:  $13,000.  An 8+ like the Rainier will cost $30,000.  A Synergy-type boat is $36,000.  The Rainier is more forgiving, not so stiff, but heavier.  We want to buy a new Hudson Double to replace the Grace.  Or do we want to save our money for a new 8+?  Discussion that we have committed to buying a new double already through our fundraising campaign.</w:t>
      </w:r>
    </w:p>
    <w:p w:rsidR="00537E46" w:rsidRDefault="00537E46" w:rsidP="00537E46">
      <w:pPr>
        <w:pStyle w:val="ListParagraph"/>
        <w:numPr>
          <w:ilvl w:val="1"/>
          <w:numId w:val="1"/>
        </w:numPr>
      </w:pPr>
      <w:r>
        <w:t>We need to know the cost of repainting the Corazon hull.  Coaches will come back with a firmer number in December.</w:t>
      </w:r>
    </w:p>
    <w:p w:rsidR="00E72EB5" w:rsidRDefault="00E72EB5" w:rsidP="00E72EB5">
      <w:pPr>
        <w:pStyle w:val="ListParagraph"/>
        <w:numPr>
          <w:ilvl w:val="0"/>
          <w:numId w:val="1"/>
        </w:numPr>
      </w:pPr>
      <w:r>
        <w:t>Regattas:  Earlier decisions on regatta entries are needed.  Proposed Regatta schedule discussed.  In December we will finalize the plan.  It shifts entries back earlier on our calendar.  Look at the list and decide what we will attend.  We need individual rower responses for 2016 San Diego and HOTC by July 2015.</w:t>
      </w:r>
    </w:p>
    <w:p w:rsidR="00537E46" w:rsidRDefault="00537E46" w:rsidP="00537E46">
      <w:pPr>
        <w:pStyle w:val="ListParagraph"/>
        <w:numPr>
          <w:ilvl w:val="0"/>
          <w:numId w:val="1"/>
        </w:numPr>
      </w:pPr>
      <w:r>
        <w:t xml:space="preserve">Request that </w:t>
      </w:r>
      <w:r w:rsidR="00E72EB5">
        <w:t>we disseminate the agenda in advance of the 12/6 meeting.</w:t>
      </w:r>
    </w:p>
    <w:p w:rsidR="00E72EB5" w:rsidRDefault="00E72EB5" w:rsidP="00537E46">
      <w:pPr>
        <w:pStyle w:val="ListParagraph"/>
        <w:numPr>
          <w:ilvl w:val="0"/>
          <w:numId w:val="1"/>
        </w:numPr>
      </w:pPr>
      <w:r>
        <w:t>Meeting adjourns at 8:21 pm</w:t>
      </w:r>
      <w:bookmarkStart w:id="0" w:name="_GoBack"/>
      <w:bookmarkEnd w:id="0"/>
    </w:p>
    <w:p w:rsidR="00537E46" w:rsidRPr="00950A73" w:rsidRDefault="00537E46" w:rsidP="00537E46">
      <w:pPr>
        <w:pStyle w:val="ListParagraph"/>
        <w:ind w:left="1440"/>
      </w:pPr>
    </w:p>
    <w:sectPr w:rsidR="00537E46" w:rsidRPr="00950A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CC4F8D"/>
    <w:multiLevelType w:val="hybridMultilevel"/>
    <w:tmpl w:val="44D28B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A73"/>
    <w:rsid w:val="00013770"/>
    <w:rsid w:val="00537E46"/>
    <w:rsid w:val="00950A73"/>
    <w:rsid w:val="00E72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0A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0A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636</Words>
  <Characters>3627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Amies</dc:creator>
  <cp:lastModifiedBy>Sara Amies</cp:lastModifiedBy>
  <cp:revision>1</cp:revision>
  <dcterms:created xsi:type="dcterms:W3CDTF">2014-12-03T18:40:00Z</dcterms:created>
  <dcterms:modified xsi:type="dcterms:W3CDTF">2014-12-03T19:03:00Z</dcterms:modified>
</cp:coreProperties>
</file>